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5D1B" w14:textId="77777777" w:rsidR="005864E7" w:rsidRPr="000924B1" w:rsidRDefault="00787B21" w:rsidP="00704DA0">
      <w:pPr>
        <w:pStyle w:val="berschrift1"/>
        <w:spacing w:before="360" w:after="80" w:line="240" w:lineRule="auto"/>
        <w:ind w:right="74"/>
        <w:textAlignment w:val="baseline"/>
        <w:rPr>
          <w:rFonts w:ascii="Aptos Display" w:eastAsia="Times New Roman" w:hAnsi="Aptos Display"/>
          <w:color w:val="0F4761"/>
          <w:sz w:val="40"/>
          <w:szCs w:val="40"/>
          <w:lang w:eastAsia="de-DE"/>
        </w:rPr>
      </w:pPr>
      <w:r w:rsidRPr="000924B1">
        <w:rPr>
          <w:rFonts w:ascii="Aptos Display" w:eastAsia="Times New Roman" w:hAnsi="Aptos Display"/>
          <w:color w:val="0F4761"/>
          <w:sz w:val="40"/>
          <w:szCs w:val="40"/>
          <w:lang w:eastAsia="de-DE"/>
        </w:rPr>
        <w:t>Muster</w:t>
      </w:r>
      <w:r w:rsidR="006B6A0E" w:rsidRPr="000924B1">
        <w:rPr>
          <w:rFonts w:ascii="Aptos Display" w:eastAsia="Times New Roman" w:hAnsi="Aptos Display"/>
          <w:color w:val="0F4761"/>
          <w:sz w:val="40"/>
          <w:szCs w:val="40"/>
          <w:lang w:eastAsia="de-DE"/>
        </w:rPr>
        <w:t xml:space="preserve"> </w:t>
      </w:r>
      <w:r w:rsidR="003B79EA" w:rsidRPr="000924B1">
        <w:rPr>
          <w:rFonts w:ascii="Aptos Display" w:eastAsia="Times New Roman" w:hAnsi="Aptos Display"/>
          <w:color w:val="0F4761"/>
          <w:sz w:val="40"/>
          <w:szCs w:val="40"/>
          <w:lang w:eastAsia="de-DE"/>
        </w:rPr>
        <w:t>für eine Datenschutzklausel in der Satzung</w:t>
      </w:r>
    </w:p>
    <w:p w14:paraId="16B85D1C" w14:textId="77777777" w:rsidR="0050657D" w:rsidRPr="0050657D" w:rsidRDefault="0050657D" w:rsidP="0050657D">
      <w:pPr>
        <w:pStyle w:val="Listenabsatz"/>
        <w:jc w:val="right"/>
        <w:rPr>
          <w:rFonts w:cs="Arial"/>
          <w:sz w:val="18"/>
        </w:rPr>
      </w:pPr>
      <w:r w:rsidRPr="0050657D">
        <w:rPr>
          <w:rFonts w:cs="Arial"/>
          <w:i/>
          <w:iCs/>
          <w:sz w:val="18"/>
        </w:rPr>
        <w:t xml:space="preserve">Stand </w:t>
      </w:r>
      <w:r w:rsidR="00B72358">
        <w:rPr>
          <w:rFonts w:cs="Arial"/>
          <w:i/>
          <w:iCs/>
          <w:sz w:val="18"/>
        </w:rPr>
        <w:t>04/2021</w:t>
      </w:r>
    </w:p>
    <w:p w14:paraId="16B85D1D" w14:textId="77777777" w:rsidR="00D84196" w:rsidRPr="0050657D" w:rsidRDefault="00D84196" w:rsidP="00710A24">
      <w:pPr>
        <w:pStyle w:val="Listenabsatz"/>
        <w:ind w:left="0"/>
        <w:rPr>
          <w:rFonts w:cs="Arial"/>
          <w:b/>
          <w:u w:val="single"/>
        </w:rPr>
      </w:pPr>
    </w:p>
    <w:p w14:paraId="16B85D1E" w14:textId="77777777" w:rsidR="00D84196" w:rsidRPr="0050657D" w:rsidRDefault="00D84196" w:rsidP="00710A24">
      <w:pPr>
        <w:pStyle w:val="Listenabsatz"/>
        <w:shd w:val="clear" w:color="auto" w:fill="FFFF00"/>
        <w:ind w:left="0"/>
        <w:rPr>
          <w:rFonts w:cs="Arial"/>
          <w:b/>
        </w:rPr>
      </w:pPr>
      <w:r w:rsidRPr="0050657D">
        <w:rPr>
          <w:rFonts w:cs="Arial"/>
          <w:b/>
          <w:u w:val="single"/>
        </w:rPr>
        <w:t>Anmerkung</w:t>
      </w:r>
      <w:r w:rsidRPr="0050657D">
        <w:rPr>
          <w:rFonts w:cs="Arial"/>
          <w:b/>
        </w:rPr>
        <w:t xml:space="preserve">: </w:t>
      </w:r>
    </w:p>
    <w:p w14:paraId="16B85D1F" w14:textId="77777777" w:rsidR="00D84196" w:rsidRPr="0050657D" w:rsidRDefault="00D84196" w:rsidP="00710A24">
      <w:pPr>
        <w:pStyle w:val="Listenabsatz"/>
        <w:shd w:val="clear" w:color="auto" w:fill="FFFF00"/>
        <w:ind w:left="0"/>
        <w:rPr>
          <w:rFonts w:cs="Arial"/>
          <w:b/>
        </w:rPr>
      </w:pPr>
      <w:r w:rsidRPr="0050657D">
        <w:rPr>
          <w:rFonts w:cs="Arial"/>
          <w:b/>
        </w:rPr>
        <w:t xml:space="preserve">Die Datenschutzklausel muss nicht zwingend in der Satzung verankert werden. Dieser Formulierungsvorschlag dient nur als Anregung für Vereine, die das Thema Datenschutz in ihre Satzung aufnehmen wollen. Eine Verpflichtung dazu besteht nicht. </w:t>
      </w:r>
    </w:p>
    <w:p w14:paraId="16B85D20" w14:textId="77777777" w:rsidR="006B6A0E" w:rsidRPr="0050657D" w:rsidRDefault="006B6A0E" w:rsidP="00710A24">
      <w:pPr>
        <w:pStyle w:val="Listenabsatz"/>
        <w:ind w:left="0"/>
        <w:rPr>
          <w:rFonts w:cs="Arial"/>
          <w:b/>
        </w:rPr>
      </w:pPr>
    </w:p>
    <w:p w14:paraId="16B85D21" w14:textId="77777777" w:rsidR="00E96516" w:rsidRPr="0050657D" w:rsidRDefault="003B79EA" w:rsidP="00710A24">
      <w:pPr>
        <w:pStyle w:val="Listenabsatz"/>
        <w:ind w:left="0"/>
        <w:rPr>
          <w:rFonts w:cs="Arial"/>
        </w:rPr>
      </w:pPr>
      <w:r w:rsidRPr="0050657D">
        <w:rPr>
          <w:rFonts w:cs="Arial"/>
          <w:b/>
          <w:bCs/>
        </w:rPr>
        <w:t>§ XX</w:t>
      </w:r>
      <w:r w:rsidR="00E96516" w:rsidRPr="0050657D">
        <w:rPr>
          <w:rFonts w:cs="Arial"/>
          <w:b/>
          <w:bCs/>
        </w:rPr>
        <w:t xml:space="preserve"> Datenschutz im Verein </w:t>
      </w:r>
    </w:p>
    <w:p w14:paraId="16B85D22" w14:textId="77777777" w:rsidR="00E96516" w:rsidRPr="0050657D" w:rsidRDefault="00E96516" w:rsidP="00710A24">
      <w:pPr>
        <w:pStyle w:val="Listenabsatz"/>
        <w:ind w:left="0"/>
        <w:rPr>
          <w:rFonts w:cs="Arial"/>
        </w:rPr>
      </w:pPr>
    </w:p>
    <w:p w14:paraId="16B85D23" w14:textId="77777777" w:rsidR="00E96516" w:rsidRPr="0050657D" w:rsidRDefault="00E96516" w:rsidP="00710A24">
      <w:pPr>
        <w:pStyle w:val="Listenabsatz"/>
        <w:ind w:left="0"/>
        <w:rPr>
          <w:rFonts w:cs="Arial"/>
        </w:rPr>
      </w:pPr>
      <w:r w:rsidRPr="0050657D">
        <w:rPr>
          <w:rFonts w:cs="Arial"/>
        </w:rPr>
        <w:t>1) 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16B85D24" w14:textId="77777777" w:rsidR="00E96516" w:rsidRPr="0050657D" w:rsidRDefault="00E96516" w:rsidP="00710A24">
      <w:pPr>
        <w:pStyle w:val="Listenabsatz"/>
        <w:ind w:left="0"/>
        <w:rPr>
          <w:rFonts w:cs="Arial"/>
        </w:rPr>
      </w:pPr>
      <w:r w:rsidRPr="0050657D">
        <w:rPr>
          <w:rFonts w:cs="Arial"/>
        </w:rPr>
        <w:t xml:space="preserve"> </w:t>
      </w:r>
    </w:p>
    <w:p w14:paraId="16B85D25" w14:textId="77777777" w:rsidR="00E96516" w:rsidRPr="0050657D" w:rsidRDefault="00E96516" w:rsidP="00710A24">
      <w:pPr>
        <w:pStyle w:val="Listenabsatz"/>
        <w:ind w:left="0"/>
        <w:rPr>
          <w:rFonts w:cs="Arial"/>
        </w:rPr>
      </w:pPr>
      <w:r w:rsidRPr="0050657D">
        <w:rPr>
          <w:rFonts w:cs="Arial"/>
        </w:rPr>
        <w:t xml:space="preserve">2) Soweit die in den jeweiligen Vorschriften beschriebenen Voraussetzungen vorliegen, hat jedes Vereinsmitglied </w:t>
      </w:r>
      <w:r w:rsidR="00E95F27" w:rsidRPr="0050657D">
        <w:rPr>
          <w:rFonts w:cs="Arial"/>
        </w:rPr>
        <w:t xml:space="preserve">insbesondere </w:t>
      </w:r>
      <w:r w:rsidRPr="0050657D">
        <w:rPr>
          <w:rFonts w:cs="Arial"/>
        </w:rPr>
        <w:t>die folgenden Rechte:</w:t>
      </w:r>
    </w:p>
    <w:p w14:paraId="16B85D26" w14:textId="77777777" w:rsidR="00E95F27" w:rsidRPr="0050657D" w:rsidRDefault="00E95F27" w:rsidP="00710A24">
      <w:pPr>
        <w:pStyle w:val="Listenabsatz"/>
        <w:ind w:left="0"/>
        <w:rPr>
          <w:rFonts w:cs="Arial"/>
        </w:rPr>
      </w:pPr>
    </w:p>
    <w:p w14:paraId="16B85D27" w14:textId="77777777" w:rsidR="00E96516" w:rsidRPr="0050657D" w:rsidRDefault="00E96516" w:rsidP="00710A24">
      <w:pPr>
        <w:pStyle w:val="Listenabsatz"/>
        <w:ind w:left="0"/>
        <w:rPr>
          <w:rFonts w:cs="Arial"/>
        </w:rPr>
      </w:pPr>
      <w:r w:rsidRPr="0050657D">
        <w:rPr>
          <w:rFonts w:cs="Arial"/>
        </w:rPr>
        <w:t>- das Recht auf Auskunft nach Artikel 15 DS-GVO,</w:t>
      </w:r>
    </w:p>
    <w:p w14:paraId="16B85D28" w14:textId="77777777" w:rsidR="00E96516" w:rsidRPr="0050657D" w:rsidRDefault="00E96516" w:rsidP="00710A24">
      <w:pPr>
        <w:pStyle w:val="Listenabsatz"/>
        <w:ind w:left="0"/>
        <w:rPr>
          <w:rFonts w:cs="Arial"/>
        </w:rPr>
      </w:pPr>
      <w:r w:rsidRPr="0050657D">
        <w:rPr>
          <w:rFonts w:cs="Arial"/>
        </w:rPr>
        <w:t>- das Recht auf Berichtigung nach Artikel 16 DS-GVO,</w:t>
      </w:r>
    </w:p>
    <w:p w14:paraId="16B85D29" w14:textId="77777777" w:rsidR="00E96516" w:rsidRPr="0050657D" w:rsidRDefault="00E96516" w:rsidP="00710A24">
      <w:pPr>
        <w:pStyle w:val="Listenabsatz"/>
        <w:ind w:left="0"/>
        <w:rPr>
          <w:rFonts w:cs="Arial"/>
        </w:rPr>
      </w:pPr>
      <w:r w:rsidRPr="0050657D">
        <w:rPr>
          <w:rFonts w:cs="Arial"/>
        </w:rPr>
        <w:t>- das Recht auf Löschung nach Artikel 17 DS-GVO,</w:t>
      </w:r>
    </w:p>
    <w:p w14:paraId="16B85D2A" w14:textId="77777777" w:rsidR="00E96516" w:rsidRPr="0050657D" w:rsidRDefault="00E96516" w:rsidP="00710A24">
      <w:pPr>
        <w:pStyle w:val="Listenabsatz"/>
        <w:ind w:left="0"/>
        <w:rPr>
          <w:rFonts w:cs="Arial"/>
        </w:rPr>
      </w:pPr>
      <w:r w:rsidRPr="0050657D">
        <w:rPr>
          <w:rFonts w:cs="Arial"/>
        </w:rPr>
        <w:t>- das Recht auf Einschränkung der Verarbeitung nach Artikel 18 DS-GVO,</w:t>
      </w:r>
    </w:p>
    <w:p w14:paraId="16B85D2B" w14:textId="77777777" w:rsidR="00E96516" w:rsidRPr="0050657D" w:rsidRDefault="00E96516" w:rsidP="00710A24">
      <w:pPr>
        <w:pStyle w:val="Listenabsatz"/>
        <w:ind w:left="0"/>
        <w:rPr>
          <w:rFonts w:cs="Arial"/>
        </w:rPr>
      </w:pPr>
      <w:r w:rsidRPr="0050657D">
        <w:rPr>
          <w:rFonts w:cs="Arial"/>
        </w:rPr>
        <w:t>- das Recht auf Datenübertragbarkeit nach Artikel 20 DS-GVO und</w:t>
      </w:r>
    </w:p>
    <w:p w14:paraId="16B85D2C" w14:textId="77777777" w:rsidR="00E96516" w:rsidRPr="0050657D" w:rsidRDefault="00E96516" w:rsidP="00710A24">
      <w:pPr>
        <w:pStyle w:val="Listenabsatz"/>
        <w:ind w:left="0"/>
        <w:rPr>
          <w:rFonts w:cs="Arial"/>
        </w:rPr>
      </w:pPr>
      <w:r w:rsidRPr="0050657D">
        <w:rPr>
          <w:rFonts w:cs="Arial"/>
        </w:rPr>
        <w:t xml:space="preserve">- das Widerspruchsrecht nach Artikel 21 DS-GVO. </w:t>
      </w:r>
    </w:p>
    <w:p w14:paraId="16B85D2D" w14:textId="77777777" w:rsidR="00E96516" w:rsidRPr="0050657D" w:rsidRDefault="00E96516" w:rsidP="00710A24">
      <w:pPr>
        <w:pStyle w:val="Listenabsatz"/>
        <w:ind w:left="0"/>
        <w:rPr>
          <w:rFonts w:cs="Arial"/>
        </w:rPr>
      </w:pPr>
    </w:p>
    <w:p w14:paraId="16B85D2E" w14:textId="77777777" w:rsidR="00E96516" w:rsidRPr="0050657D" w:rsidRDefault="00E96516" w:rsidP="00710A24">
      <w:pPr>
        <w:pStyle w:val="Listenabsatz"/>
        <w:ind w:left="0"/>
        <w:rPr>
          <w:rFonts w:cs="Arial"/>
        </w:rPr>
      </w:pPr>
      <w:r w:rsidRPr="0050657D">
        <w:rPr>
          <w:rFonts w:cs="Arial"/>
        </w:rPr>
        <w:t xml:space="preserve">3) 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 </w:t>
      </w:r>
    </w:p>
    <w:p w14:paraId="16B85D2F" w14:textId="77777777" w:rsidR="00E96516" w:rsidRPr="0050657D" w:rsidRDefault="00E96516" w:rsidP="00710A24">
      <w:pPr>
        <w:pStyle w:val="Listenabsatz"/>
        <w:ind w:left="0"/>
        <w:rPr>
          <w:rFonts w:cs="Arial"/>
        </w:rPr>
      </w:pPr>
    </w:p>
    <w:p w14:paraId="16B85D30" w14:textId="77777777" w:rsidR="00E96516" w:rsidRPr="0050657D" w:rsidRDefault="00E96516" w:rsidP="00710A24">
      <w:pPr>
        <w:pStyle w:val="Listenabsatz"/>
        <w:ind w:left="0"/>
        <w:rPr>
          <w:rFonts w:cs="Arial"/>
        </w:rPr>
      </w:pPr>
      <w:r w:rsidRPr="0050657D">
        <w:rPr>
          <w:rFonts w:cs="Arial"/>
        </w:rPr>
        <w:t xml:space="preserve">4) Zur Wahrnehmung der Aufgaben und Pflichten nach der EU-Datenschutz-Grundverordnung und dem Bundesdatenschutzgesetz </w:t>
      </w:r>
      <w:r w:rsidR="00B72358">
        <w:rPr>
          <w:rFonts w:cs="Arial"/>
        </w:rPr>
        <w:t>kann</w:t>
      </w:r>
      <w:r w:rsidRPr="0050657D">
        <w:rPr>
          <w:rFonts w:cs="Arial"/>
        </w:rPr>
        <w:t xml:space="preserve"> der geschäftsführende Vorstand</w:t>
      </w:r>
      <w:r w:rsidR="00B72358">
        <w:rPr>
          <w:rFonts w:cs="Arial"/>
        </w:rPr>
        <w:t xml:space="preserve"> einen Datenschutzbeauftragten bestellen.</w:t>
      </w:r>
    </w:p>
    <w:p w14:paraId="16B85D32" w14:textId="77777777" w:rsidR="00E96516" w:rsidRPr="0050657D" w:rsidRDefault="00E96516" w:rsidP="00710A24">
      <w:pPr>
        <w:pStyle w:val="Listenabsatz"/>
        <w:ind w:left="0"/>
        <w:rPr>
          <w:rFonts w:cs="Arial"/>
        </w:rPr>
      </w:pPr>
    </w:p>
    <w:p w14:paraId="16B85D33" w14:textId="77777777" w:rsidR="00DD0FCA" w:rsidRPr="0050657D" w:rsidRDefault="003B79EA" w:rsidP="00710A24">
      <w:pPr>
        <w:pStyle w:val="Listenabsatz"/>
        <w:shd w:val="clear" w:color="auto" w:fill="FFFF00"/>
        <w:ind w:left="0"/>
        <w:rPr>
          <w:rFonts w:cs="Arial"/>
          <w:b/>
          <w:i/>
          <w:u w:val="single"/>
        </w:rPr>
      </w:pPr>
      <w:r w:rsidRPr="0050657D">
        <w:rPr>
          <w:rFonts w:cs="Arial"/>
          <w:b/>
          <w:i/>
          <w:u w:val="single"/>
        </w:rPr>
        <w:t>Erläuterungen zur Datenschutzklausel</w:t>
      </w:r>
      <w:r w:rsidR="00DD0FCA" w:rsidRPr="0050657D">
        <w:rPr>
          <w:rFonts w:cs="Arial"/>
          <w:b/>
          <w:i/>
          <w:u w:val="single"/>
        </w:rPr>
        <w:t>:</w:t>
      </w:r>
    </w:p>
    <w:p w14:paraId="16B85D34" w14:textId="77777777" w:rsidR="00DD0FCA" w:rsidRPr="0050657D" w:rsidRDefault="00DD0FCA" w:rsidP="00710A24">
      <w:pPr>
        <w:pStyle w:val="Listenabsatz"/>
        <w:shd w:val="clear" w:color="auto" w:fill="FFFF00"/>
        <w:ind w:left="0"/>
        <w:rPr>
          <w:rFonts w:cs="Arial"/>
          <w:i/>
        </w:rPr>
      </w:pPr>
      <w:r w:rsidRPr="0050657D">
        <w:rPr>
          <w:rFonts w:cs="Arial"/>
          <w:i/>
        </w:rPr>
        <w:t xml:space="preserve">Zum 25.05.2018 tritt ein komplett überarbeitetes Datenschutzrecht innerhalb der Europäischen Union in Kraft. Ab dann gelten die EU-Datenschutz-Grundverordnung und das Bundesdatenschutzgesetz in der überarbeiteten Fassung vom 05.07.2017 (Veröffentlichung im Bundesgesetzblatt). Der Formulierungsvorschlag berücksichtigt bereits die ab dann geltenden Bestimmungen. </w:t>
      </w:r>
    </w:p>
    <w:p w14:paraId="16B85D35" w14:textId="77777777" w:rsidR="00DD0FCA" w:rsidRPr="0050657D" w:rsidRDefault="00DD0FCA" w:rsidP="00710A24">
      <w:pPr>
        <w:pStyle w:val="Listenabsatz"/>
        <w:ind w:left="0"/>
        <w:rPr>
          <w:rFonts w:cs="Arial"/>
        </w:rPr>
      </w:pPr>
    </w:p>
    <w:p w14:paraId="16B85D36" w14:textId="77777777" w:rsidR="00787B21" w:rsidRPr="0050657D" w:rsidRDefault="00787B21" w:rsidP="00710A24">
      <w:pPr>
        <w:pStyle w:val="Listenabsatz"/>
        <w:shd w:val="clear" w:color="auto" w:fill="FFFF00"/>
        <w:ind w:left="0"/>
        <w:rPr>
          <w:rFonts w:cs="Arial"/>
          <w:b/>
          <w:i/>
        </w:rPr>
      </w:pPr>
      <w:r w:rsidRPr="0050657D">
        <w:rPr>
          <w:rFonts w:cs="Arial"/>
          <w:b/>
          <w:i/>
        </w:rPr>
        <w:t>Erläuterung zu Abs. 4 der Datenschutzklausel:</w:t>
      </w:r>
    </w:p>
    <w:p w14:paraId="16B85D37" w14:textId="77777777" w:rsidR="006B6A0E" w:rsidRPr="0050657D" w:rsidRDefault="00E96516" w:rsidP="00710A24">
      <w:pPr>
        <w:pStyle w:val="Listenabsatz"/>
        <w:shd w:val="clear" w:color="auto" w:fill="FFFF00"/>
        <w:ind w:left="0"/>
        <w:rPr>
          <w:rFonts w:cs="Arial"/>
          <w:i/>
          <w:iCs/>
        </w:rPr>
      </w:pPr>
      <w:r w:rsidRPr="0050657D">
        <w:rPr>
          <w:rFonts w:cs="Arial"/>
          <w:i/>
          <w:iCs/>
        </w:rPr>
        <w:t xml:space="preserve">Sind in der Regel mindestens 10 Personen, egal ob Arbeitnehmer oder ehrenamtliche Mitarbeiter, ständig mit der automatisierten Verarbeitung personenbezogener Daten beschäftigt, hat der Verein einen Datenschutzbeauftragten zu bestellen (vgl. § </w:t>
      </w:r>
      <w:r w:rsidR="00E95F27" w:rsidRPr="0050657D">
        <w:rPr>
          <w:rFonts w:cs="Arial"/>
          <w:i/>
          <w:iCs/>
        </w:rPr>
        <w:t>38</w:t>
      </w:r>
      <w:r w:rsidRPr="0050657D">
        <w:rPr>
          <w:rFonts w:cs="Arial"/>
          <w:i/>
          <w:iCs/>
        </w:rPr>
        <w:t xml:space="preserve"> BDSG). </w:t>
      </w:r>
      <w:r w:rsidR="00787B21" w:rsidRPr="0050657D">
        <w:rPr>
          <w:rFonts w:cs="Arial"/>
          <w:i/>
          <w:iCs/>
        </w:rPr>
        <w:t>Der Abs. 4 sollte auch nur dann Verwendung in der Satzung finden, wenn dies in Ihrem Verein der Fall ist.</w:t>
      </w:r>
    </w:p>
    <w:sectPr w:rsidR="006B6A0E" w:rsidRPr="0050657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24A1" w14:textId="77777777" w:rsidR="00326A04" w:rsidRDefault="00326A04" w:rsidP="00EA7FF8">
      <w:pPr>
        <w:spacing w:after="0" w:line="240" w:lineRule="auto"/>
      </w:pPr>
      <w:r>
        <w:separator/>
      </w:r>
    </w:p>
  </w:endnote>
  <w:endnote w:type="continuationSeparator" w:id="0">
    <w:p w14:paraId="75B00C44" w14:textId="77777777" w:rsidR="00326A04" w:rsidRDefault="00326A04" w:rsidP="00EA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57A9" w14:textId="0D38B00E" w:rsidR="00EA7FF8" w:rsidRPr="00485625" w:rsidRDefault="00EA7FF8" w:rsidP="00EA7FF8">
    <w:pPr>
      <w:pStyle w:val="Fuzeile"/>
      <w:rPr>
        <w:rFonts w:ascii="Calibri" w:hAnsi="Calibri" w:cs="Calibri"/>
        <w:i/>
        <w:iCs/>
        <w:sz w:val="20"/>
        <w:szCs w:val="20"/>
      </w:rPr>
    </w:pPr>
    <w:r>
      <w:rPr>
        <w:rFonts w:ascii="Calibri" w:hAnsi="Calibri" w:cs="Calibri"/>
        <w:i/>
        <w:iCs/>
        <w:sz w:val="20"/>
        <w:szCs w:val="20"/>
      </w:rPr>
      <w:t xml:space="preserve">Muster: </w:t>
    </w:r>
    <w:r w:rsidR="00B824F1">
      <w:rPr>
        <w:rFonts w:ascii="Calibri" w:hAnsi="Calibri" w:cs="Calibri"/>
        <w:i/>
        <w:iCs/>
        <w:sz w:val="20"/>
        <w:szCs w:val="20"/>
      </w:rPr>
      <w:t>Datenschutzklausel in der Satzung</w:t>
    </w:r>
  </w:p>
  <w:p w14:paraId="5CC8942F" w14:textId="0976EFD2" w:rsidR="00EA7FF8" w:rsidRPr="00EA7FF8" w:rsidRDefault="00EA7FF8">
    <w:pPr>
      <w:pStyle w:val="Fuzeile"/>
      <w:rPr>
        <w:rFonts w:ascii="Calibri" w:hAnsi="Calibri" w:cs="Calibri"/>
        <w:i/>
        <w:iCs/>
        <w:sz w:val="20"/>
        <w:szCs w:val="20"/>
      </w:rPr>
    </w:pPr>
    <w:bookmarkStart w:id="0" w:name="_Hlk219100948"/>
    <w:r>
      <w:rPr>
        <w:rFonts w:ascii="Calibri" w:hAnsi="Calibri" w:cs="Calibri"/>
        <w:i/>
        <w:iCs/>
        <w:sz w:val="20"/>
        <w:szCs w:val="20"/>
      </w:rPr>
      <w:t xml:space="preserve">aus dem „Startpaket Datenschutz“ des Sportbundes Rheinland e.V., </w:t>
    </w:r>
    <w:bookmarkEnd w:id="0"/>
    <w:r w:rsidRPr="001D6CBC">
      <w:rPr>
        <w:rFonts w:ascii="Calibri" w:hAnsi="Calibri" w:cs="Calibri"/>
        <w:i/>
        <w:iCs/>
        <w:sz w:val="20"/>
        <w:szCs w:val="20"/>
      </w:rPr>
      <w:t xml:space="preserve">Seite </w:t>
    </w:r>
    <w:r w:rsidRPr="001D6CBC">
      <w:rPr>
        <w:rFonts w:ascii="Calibri" w:hAnsi="Calibri" w:cs="Calibri"/>
        <w:i/>
        <w:iCs/>
        <w:sz w:val="20"/>
        <w:szCs w:val="20"/>
      </w:rPr>
      <w:fldChar w:fldCharType="begin"/>
    </w:r>
    <w:r w:rsidRPr="001D6CBC">
      <w:rPr>
        <w:rFonts w:ascii="Calibri" w:hAnsi="Calibri" w:cs="Calibri"/>
        <w:i/>
        <w:iCs/>
        <w:sz w:val="20"/>
        <w:szCs w:val="20"/>
      </w:rPr>
      <w:instrText xml:space="preserve"> PAGE   \* MERGEFORMAT </w:instrText>
    </w:r>
    <w:r w:rsidRPr="001D6CBC">
      <w:rPr>
        <w:rFonts w:ascii="Calibri" w:hAnsi="Calibri" w:cs="Calibri"/>
        <w:i/>
        <w:iCs/>
        <w:sz w:val="20"/>
        <w:szCs w:val="20"/>
      </w:rPr>
      <w:fldChar w:fldCharType="separate"/>
    </w:r>
    <w:r>
      <w:rPr>
        <w:rFonts w:ascii="Calibri" w:hAnsi="Calibri" w:cs="Calibri"/>
        <w:i/>
        <w:iCs/>
        <w:sz w:val="20"/>
        <w:szCs w:val="20"/>
      </w:rPr>
      <w:t>1</w:t>
    </w:r>
    <w:r w:rsidRPr="001D6CBC">
      <w:rPr>
        <w:rFonts w:ascii="Calibri" w:hAnsi="Calibri" w:cs="Calibri"/>
        <w:i/>
        <w:iCs/>
        <w:sz w:val="20"/>
        <w:szCs w:val="20"/>
      </w:rPr>
      <w:fldChar w:fldCharType="end"/>
    </w:r>
    <w:r w:rsidRPr="001D6CBC">
      <w:rPr>
        <w:rFonts w:ascii="Calibri" w:hAnsi="Calibri" w:cs="Calibri"/>
        <w:i/>
        <w:iCs/>
        <w:sz w:val="20"/>
        <w:szCs w:val="20"/>
      </w:rPr>
      <w:t xml:space="preserve"> von </w:t>
    </w:r>
    <w:r w:rsidRPr="001D6CBC">
      <w:rPr>
        <w:rFonts w:ascii="Calibri" w:hAnsi="Calibri" w:cs="Calibri"/>
        <w:i/>
        <w:iCs/>
        <w:sz w:val="20"/>
        <w:szCs w:val="20"/>
      </w:rPr>
      <w:fldChar w:fldCharType="begin"/>
    </w:r>
    <w:r w:rsidRPr="001D6CBC">
      <w:rPr>
        <w:rFonts w:ascii="Calibri" w:hAnsi="Calibri" w:cs="Calibri"/>
        <w:i/>
        <w:iCs/>
        <w:sz w:val="20"/>
        <w:szCs w:val="20"/>
      </w:rPr>
      <w:instrText xml:space="preserve"> NUMPAGES   \* MERGEFORMAT </w:instrText>
    </w:r>
    <w:r w:rsidRPr="001D6CBC">
      <w:rPr>
        <w:rFonts w:ascii="Calibri" w:hAnsi="Calibri" w:cs="Calibri"/>
        <w:i/>
        <w:iCs/>
        <w:sz w:val="20"/>
        <w:szCs w:val="20"/>
      </w:rPr>
      <w:fldChar w:fldCharType="separate"/>
    </w:r>
    <w:r>
      <w:rPr>
        <w:rFonts w:ascii="Calibri" w:hAnsi="Calibri" w:cs="Calibri"/>
        <w:i/>
        <w:iCs/>
        <w:sz w:val="20"/>
        <w:szCs w:val="20"/>
      </w:rPr>
      <w:t>3</w:t>
    </w:r>
    <w:r w:rsidRPr="001D6CBC">
      <w:rPr>
        <w:rFonts w:ascii="Calibri" w:hAnsi="Calibri" w:cs="Calibri"/>
        <w:i/>
        <w:iCs/>
        <w:sz w:val="20"/>
        <w:szCs w:val="20"/>
      </w:rPr>
      <w:fldChar w:fldCharType="end"/>
    </w:r>
    <w:r>
      <w:rPr>
        <w:rFonts w:ascii="Calibri" w:hAnsi="Calibri" w:cs="Calibri"/>
        <w:i/>
        <w:iCs/>
        <w:sz w:val="20"/>
        <w:szCs w:val="20"/>
      </w:rPr>
      <w:t>, Stand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739A" w14:textId="77777777" w:rsidR="00326A04" w:rsidRDefault="00326A04" w:rsidP="00EA7FF8">
      <w:pPr>
        <w:spacing w:after="0" w:line="240" w:lineRule="auto"/>
      </w:pPr>
      <w:r>
        <w:separator/>
      </w:r>
    </w:p>
  </w:footnote>
  <w:footnote w:type="continuationSeparator" w:id="0">
    <w:p w14:paraId="26A29917" w14:textId="77777777" w:rsidR="00326A04" w:rsidRDefault="00326A04" w:rsidP="00EA7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344403199">
    <w:abstractNumId w:val="2"/>
  </w:num>
  <w:num w:numId="2" w16cid:durableId="1381131890">
    <w:abstractNumId w:val="3"/>
  </w:num>
  <w:num w:numId="3" w16cid:durableId="1346438034">
    <w:abstractNumId w:val="0"/>
  </w:num>
  <w:num w:numId="4" w16cid:durableId="51546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D5"/>
    <w:rsid w:val="000924B1"/>
    <w:rsid w:val="000B3064"/>
    <w:rsid w:val="000D5C5C"/>
    <w:rsid w:val="0010604A"/>
    <w:rsid w:val="00107464"/>
    <w:rsid w:val="00123785"/>
    <w:rsid w:val="00174E00"/>
    <w:rsid w:val="00326A04"/>
    <w:rsid w:val="003B79EA"/>
    <w:rsid w:val="00455D2F"/>
    <w:rsid w:val="00476956"/>
    <w:rsid w:val="004F709A"/>
    <w:rsid w:val="0050657D"/>
    <w:rsid w:val="00514F22"/>
    <w:rsid w:val="005864E7"/>
    <w:rsid w:val="00615538"/>
    <w:rsid w:val="006B6A0E"/>
    <w:rsid w:val="00704DA0"/>
    <w:rsid w:val="00710A24"/>
    <w:rsid w:val="00787B21"/>
    <w:rsid w:val="007C2172"/>
    <w:rsid w:val="007C306A"/>
    <w:rsid w:val="008706D5"/>
    <w:rsid w:val="008B5F7C"/>
    <w:rsid w:val="008F7C6C"/>
    <w:rsid w:val="009534D1"/>
    <w:rsid w:val="009614C5"/>
    <w:rsid w:val="009F5251"/>
    <w:rsid w:val="00A83BF3"/>
    <w:rsid w:val="00AB62A8"/>
    <w:rsid w:val="00B3707B"/>
    <w:rsid w:val="00B72358"/>
    <w:rsid w:val="00B824F1"/>
    <w:rsid w:val="00BE298C"/>
    <w:rsid w:val="00C130F5"/>
    <w:rsid w:val="00CC6DE9"/>
    <w:rsid w:val="00D84196"/>
    <w:rsid w:val="00DD0FCA"/>
    <w:rsid w:val="00DF3D1B"/>
    <w:rsid w:val="00E7475D"/>
    <w:rsid w:val="00E95F27"/>
    <w:rsid w:val="00E96516"/>
    <w:rsid w:val="00EA7FF8"/>
    <w:rsid w:val="00EB7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5D1B"/>
  <w15:docId w15:val="{AE6323DA-10A5-4D6C-BBC6-501C59A4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3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character" w:styleId="Hyperlink">
    <w:name w:val="Hyperlink"/>
    <w:uiPriority w:val="99"/>
    <w:unhideWhenUsed/>
    <w:rsid w:val="00E96516"/>
    <w:rPr>
      <w:color w:val="0000FF"/>
      <w:u w:val="single"/>
    </w:rPr>
  </w:style>
  <w:style w:type="paragraph" w:styleId="Kopfzeile">
    <w:name w:val="header"/>
    <w:basedOn w:val="Standard"/>
    <w:link w:val="KopfzeileZchn"/>
    <w:uiPriority w:val="99"/>
    <w:unhideWhenUsed/>
    <w:rsid w:val="00EA7F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7FF8"/>
  </w:style>
  <w:style w:type="paragraph" w:styleId="Fuzeile">
    <w:name w:val="footer"/>
    <w:basedOn w:val="Standard"/>
    <w:link w:val="FuzeileZchn"/>
    <w:uiPriority w:val="99"/>
    <w:unhideWhenUsed/>
    <w:rsid w:val="00EA7F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7FF8"/>
  </w:style>
  <w:style w:type="character" w:customStyle="1" w:styleId="berschrift1Zchn">
    <w:name w:val="Überschrift 1 Zchn"/>
    <w:basedOn w:val="Absatz-Standardschriftart"/>
    <w:link w:val="berschrift1"/>
    <w:uiPriority w:val="9"/>
    <w:rsid w:val="00A83B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8bbd0-7666-4df5-b4f3-5d3bb8374195">
      <Terms xmlns="http://schemas.microsoft.com/office/infopath/2007/PartnerControls"/>
    </lcf76f155ced4ddcb4097134ff3c332f>
    <TaxCatchAll xmlns="e4d5d420-ce29-4aef-9fe1-04e266648e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BDA5ECD6DEC742AA1E4E9C0E26134C" ma:contentTypeVersion="16" ma:contentTypeDescription="Ein neues Dokument erstellen." ma:contentTypeScope="" ma:versionID="bee28e514d36c127a124f5b95286c143">
  <xsd:schema xmlns:xsd="http://www.w3.org/2001/XMLSchema" xmlns:xs="http://www.w3.org/2001/XMLSchema" xmlns:p="http://schemas.microsoft.com/office/2006/metadata/properties" xmlns:ns2="a9c8bbd0-7666-4df5-b4f3-5d3bb8374195" xmlns:ns3="e4d5d420-ce29-4aef-9fe1-04e266648ef3" targetNamespace="http://schemas.microsoft.com/office/2006/metadata/properties" ma:root="true" ma:fieldsID="d7579c12b130bd55c2a855ab946be10b" ns2:_="" ns3:_="">
    <xsd:import namespace="a9c8bbd0-7666-4df5-b4f3-5d3bb8374195"/>
    <xsd:import namespace="e4d5d420-ce29-4aef-9fe1-04e266648e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bbd0-7666-4df5-b4f3-5d3bb8374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c630ce5-7c2a-4230-9d9e-013ca0e82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5d420-ce29-4aef-9fe1-04e266648ef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b717613-05e4-43d0-b9d6-5d1e9d19b9fd}" ma:internalName="TaxCatchAll" ma:showField="CatchAllData" ma:web="e4d5d420-ce29-4aef-9fe1-04e266648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1886A-CD73-454D-BC6C-41040DEEE889}">
  <ds:schemaRefs>
    <ds:schemaRef ds:uri="http://schemas.microsoft.com/office/2006/metadata/properties"/>
    <ds:schemaRef ds:uri="http://schemas.microsoft.com/office/infopath/2007/PartnerControls"/>
    <ds:schemaRef ds:uri="a9c8bbd0-7666-4df5-b4f3-5d3bb8374195"/>
    <ds:schemaRef ds:uri="e4d5d420-ce29-4aef-9fe1-04e266648ef3"/>
  </ds:schemaRefs>
</ds:datastoreItem>
</file>

<file path=customXml/itemProps2.xml><?xml version="1.0" encoding="utf-8"?>
<ds:datastoreItem xmlns:ds="http://schemas.openxmlformats.org/officeDocument/2006/customXml" ds:itemID="{D6B0B6DD-FD21-4946-9E2B-58FC13A10237}">
  <ds:schemaRefs>
    <ds:schemaRef ds:uri="http://schemas.microsoft.com/sharepoint/v3/contenttype/forms"/>
  </ds:schemaRefs>
</ds:datastoreItem>
</file>

<file path=customXml/itemProps3.xml><?xml version="1.0" encoding="utf-8"?>
<ds:datastoreItem xmlns:ds="http://schemas.openxmlformats.org/officeDocument/2006/customXml" ds:itemID="{AF8CE977-9E0D-440E-84EC-AD9C034C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bbd0-7666-4df5-b4f3-5d3bb8374195"/>
    <ds:schemaRef ds:uri="e4d5d420-ce29-4aef-9fe1-04e266648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Elmar Lumer</dc:creator>
  <cp:lastModifiedBy>Hohn, Melanie</cp:lastModifiedBy>
  <cp:revision>2</cp:revision>
  <cp:lastPrinted>2018-05-09T07:49:00Z</cp:lastPrinted>
  <dcterms:created xsi:type="dcterms:W3CDTF">2026-01-14T09:03:00Z</dcterms:created>
  <dcterms:modified xsi:type="dcterms:W3CDTF">2026-01-14T09:03:00Z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0x010100F7BDA5ECD6DEC742AA1E4E9C0E26134C</vt:lpwstr>
  </property>
</Properties>
</file>